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ABA3EE" w14:textId="77777777" w:rsidR="0043077E" w:rsidRDefault="00000000">
      <w:pPr>
        <w:spacing w:line="440" w:lineRule="exact"/>
        <w:jc w:val="center"/>
        <w:rPr>
          <w:rFonts w:ascii="宋体" w:eastAsia="宋体" w:hAnsi="宋体" w:cs="宋体"/>
          <w:b/>
          <w:bCs/>
          <w:sz w:val="32"/>
          <w:szCs w:val="32"/>
          <w:lang w:bidi="ar"/>
        </w:rPr>
      </w:pPr>
      <w:r>
        <w:rPr>
          <w:rFonts w:ascii="宋体" w:eastAsia="宋体" w:hAnsi="宋体" w:cs="宋体" w:hint="eastAsia"/>
          <w:b/>
          <w:bCs/>
          <w:sz w:val="32"/>
          <w:szCs w:val="32"/>
          <w:lang w:bidi="ar"/>
        </w:rPr>
        <w:t>爬虫说明文档</w:t>
      </w:r>
    </w:p>
    <w:p w14:paraId="71BCAFC2" w14:textId="77777777" w:rsidR="0043077E" w:rsidRDefault="00000000">
      <w:pPr>
        <w:spacing w:line="440" w:lineRule="exact"/>
        <w:jc w:val="righ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作者：王培森、姜紫烟</w:t>
      </w:r>
    </w:p>
    <w:p w14:paraId="6EAF9E8F" w14:textId="77777777" w:rsidR="0043077E" w:rsidRDefault="00000000">
      <w:pPr>
        <w:pStyle w:val="msolistparagraph0"/>
        <w:widowControl/>
        <w:spacing w:line="440" w:lineRule="exact"/>
        <w:ind w:firstLineChars="0" w:firstLine="0"/>
        <w:rPr>
          <w:rFonts w:ascii="宋体" w:eastAsia="宋体" w:hAnsi="宋体" w:cs="宋体" w:hint="default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sz w:val="28"/>
          <w:szCs w:val="28"/>
        </w:rPr>
        <w:t>一、需求分析</w:t>
      </w:r>
    </w:p>
    <w:p w14:paraId="6262C22B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1)待爬取网站：</w:t>
      </w:r>
      <w:r>
        <w:rPr>
          <w:rFonts w:ascii="宋体" w:eastAsia="宋体" w:hAnsi="宋体"/>
          <w:bCs/>
          <w:snapToGrid w:val="0"/>
          <w:color w:val="000000"/>
          <w:spacing w:val="6"/>
          <w:kern w:val="0"/>
          <w:sz w:val="24"/>
          <w:szCs w:val="24"/>
          <w:lang w:bidi="ar"/>
        </w:rPr>
        <w:t>池努奇博物馆</w:t>
      </w:r>
      <w:r>
        <w:rPr>
          <w:rFonts w:ascii="宋体" w:eastAsia="宋体" w:hAnsi="宋体" w:cs="宋体"/>
          <w:sz w:val="24"/>
          <w:szCs w:val="24"/>
        </w:rPr>
        <w:t>：</w:t>
      </w:r>
      <w:hyperlink r:id="rId7" w:history="1">
        <w:r>
          <w:rPr>
            <w:rStyle w:val="a7"/>
            <w:rFonts w:ascii="宋体" w:eastAsia="宋体" w:hAnsi="宋体"/>
            <w:sz w:val="24"/>
            <w:szCs w:val="24"/>
          </w:rPr>
          <w:t>https://www.cernuschi.paris.fr/en/collections/chinese-collections</w:t>
        </w:r>
      </w:hyperlink>
    </w:p>
    <w:p w14:paraId="01BFCCF5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hint="default"/>
          <w:sz w:val="24"/>
          <w:szCs w:val="24"/>
        </w:rPr>
      </w:pPr>
    </w:p>
    <w:p w14:paraId="3626849B" w14:textId="77777777" w:rsidR="0043077E" w:rsidRDefault="00000000">
      <w:pPr>
        <w:pStyle w:val="a5"/>
        <w:snapToGrid w:val="0"/>
        <w:spacing w:line="440" w:lineRule="exact"/>
        <w:rPr>
          <w:rFonts w:ascii="宋体" w:eastAsia="宋体" w:hAnsi="宋体" w:cs="宋体"/>
        </w:rPr>
      </w:pPr>
      <w:r>
        <w:rPr>
          <w:rFonts w:ascii="宋体" w:eastAsia="宋体" w:hAnsi="宋体" w:cs="Times New Roman" w:hint="eastAsia"/>
        </w:rPr>
        <w:t>2)</w:t>
      </w:r>
      <w:r>
        <w:rPr>
          <w:rFonts w:ascii="宋体" w:eastAsia="宋体" w:hAnsi="宋体" w:cs="宋体" w:hint="eastAsia"/>
          <w:bCs/>
          <w:spacing w:val="6"/>
          <w:lang w:bidi="ar"/>
        </w:rPr>
        <w:t>数据格式要求</w:t>
      </w:r>
    </w:p>
    <w:p w14:paraId="7EBA1196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所有爬取的数据以utf-8编码保存为csv格式。建议使用csv，pandas等包进行读写，防止出现格式错误等问题。各组应自行检验导出csv文件可正常使用。</w:t>
      </w:r>
    </w:p>
    <w:p w14:paraId="4341B22F" w14:textId="77777777" w:rsidR="0043077E" w:rsidRDefault="0043077E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</w:p>
    <w:p w14:paraId="4A5D974E" w14:textId="77777777" w:rsidR="0043077E" w:rsidRDefault="00000000">
      <w:pPr>
        <w:pStyle w:val="a5"/>
        <w:snapToGrid w:val="0"/>
        <w:spacing w:line="440" w:lineRule="exac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3)数据内容要求</w:t>
      </w:r>
    </w:p>
    <w:p w14:paraId="03826A33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应至少包含以下数据，文物基础数据（网站提供），如标题、时代、介绍等；文物对应的详情页面的URL；文物图片（原图，爬取请注意检查，部分网站可能需要手动解析原图地址）；原图下载链接。</w:t>
      </w:r>
    </w:p>
    <w:p w14:paraId="3D30D85B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需要提交一个说明文档，包括英文字段对应的中文说明，如time：文物时代。</w:t>
      </w:r>
    </w:p>
    <w:p w14:paraId="15E8ECE2" w14:textId="77777777" w:rsidR="0043077E" w:rsidRDefault="0043077E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</w:p>
    <w:p w14:paraId="23D45B11" w14:textId="77777777" w:rsidR="0043077E" w:rsidRDefault="00000000">
      <w:pPr>
        <w:pStyle w:val="msolistparagraph0"/>
        <w:widowControl/>
        <w:spacing w:line="440" w:lineRule="exact"/>
        <w:ind w:firstLineChars="0" w:firstLine="0"/>
        <w:rPr>
          <w:rFonts w:ascii="宋体" w:eastAsia="宋体" w:hAnsi="宋体" w:cs="宋体" w:hint="default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sz w:val="28"/>
          <w:szCs w:val="28"/>
        </w:rPr>
        <w:t>二、csv文档格式说明</w:t>
      </w:r>
    </w:p>
    <w:p w14:paraId="24B66129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csv文档共包含7列。</w:t>
      </w:r>
    </w:p>
    <w:p w14:paraId="03BA2E66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第一列为Id，代表文物序号。</w:t>
      </w:r>
    </w:p>
    <w:p w14:paraId="1892C3FE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第二列为name，代表文物的标题。</w:t>
      </w:r>
    </w:p>
    <w:p w14:paraId="51759EF2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第三列为author，代表文物的作者。</w:t>
      </w:r>
    </w:p>
    <w:p w14:paraId="285F822E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第四列为</w:t>
      </w:r>
      <w:proofErr w:type="spellStart"/>
      <w:r>
        <w:rPr>
          <w:rFonts w:ascii="宋体" w:eastAsia="宋体" w:hAnsi="宋体" w:cs="宋体" w:hint="eastAsia"/>
          <w:bCs/>
          <w:spacing w:val="6"/>
          <w:lang w:bidi="ar"/>
        </w:rPr>
        <w:t>relicTime</w:t>
      </w:r>
      <w:proofErr w:type="spellEnd"/>
      <w:r>
        <w:rPr>
          <w:rFonts w:ascii="宋体" w:eastAsia="宋体" w:hAnsi="宋体" w:cs="宋体" w:hint="eastAsia"/>
          <w:bCs/>
          <w:spacing w:val="6"/>
          <w:lang w:bidi="ar"/>
        </w:rPr>
        <w:t>，代表文物所处的朝代。</w:t>
      </w:r>
    </w:p>
    <w:p w14:paraId="7311F780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第五列为</w:t>
      </w:r>
      <w:proofErr w:type="spellStart"/>
      <w:r>
        <w:rPr>
          <w:rFonts w:ascii="宋体" w:eastAsia="宋体" w:hAnsi="宋体" w:cs="宋体" w:hint="eastAsia"/>
          <w:bCs/>
          <w:spacing w:val="6"/>
          <w:lang w:bidi="ar"/>
        </w:rPr>
        <w:t>imageUrl</w:t>
      </w:r>
      <w:proofErr w:type="spellEnd"/>
      <w:r>
        <w:rPr>
          <w:rFonts w:ascii="宋体" w:eastAsia="宋体" w:hAnsi="宋体" w:cs="宋体" w:hint="eastAsia"/>
          <w:bCs/>
          <w:spacing w:val="6"/>
          <w:lang w:bidi="ar"/>
        </w:rPr>
        <w:t>，代表图片下载地址。</w:t>
      </w:r>
    </w:p>
    <w:p w14:paraId="1350CCB5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第六列为description，代表文物的介绍。</w:t>
      </w:r>
    </w:p>
    <w:p w14:paraId="1DCA021D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第七列为</w:t>
      </w:r>
      <w:proofErr w:type="spellStart"/>
      <w:r>
        <w:rPr>
          <w:rFonts w:ascii="宋体" w:eastAsia="宋体" w:hAnsi="宋体" w:cs="宋体" w:hint="eastAsia"/>
          <w:bCs/>
          <w:spacing w:val="6"/>
          <w:lang w:bidi="ar"/>
        </w:rPr>
        <w:t>realUrl</w:t>
      </w:r>
      <w:proofErr w:type="spellEnd"/>
      <w:r>
        <w:rPr>
          <w:rFonts w:ascii="宋体" w:eastAsia="宋体" w:hAnsi="宋体" w:cs="宋体" w:hint="eastAsia"/>
          <w:bCs/>
          <w:spacing w:val="6"/>
          <w:lang w:bidi="ar"/>
        </w:rPr>
        <w:t>，代表该文物的网址。</w:t>
      </w:r>
    </w:p>
    <w:p w14:paraId="69BFDB83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其中，第一、二、四、六、七列数据必定存在。</w:t>
      </w:r>
    </w:p>
    <w:p w14:paraId="00552DA6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第四列以字典格式，通过键值对索引方式存储。在池努奇博物馆中，将中</w:t>
      </w:r>
      <w:r>
        <w:rPr>
          <w:rFonts w:ascii="宋体" w:eastAsia="宋体" w:hAnsi="宋体" w:cs="宋体" w:hint="eastAsia"/>
          <w:bCs/>
          <w:spacing w:val="6"/>
          <w:lang w:bidi="ar"/>
        </w:rPr>
        <w:lastRenderedPageBreak/>
        <w:t>国历史分为了11个朝代。这11个朝代分别为：龙山文化、商、周、汉、六朝、隋唐、辽、宋元、明、清、近现代。</w:t>
      </w:r>
    </w:p>
    <w:p w14:paraId="5EC4F2D9" w14:textId="77777777" w:rsidR="0043077E" w:rsidRDefault="00000000">
      <w:pPr>
        <w:pStyle w:val="a5"/>
        <w:snapToGrid w:val="0"/>
        <w:spacing w:line="440" w:lineRule="exact"/>
        <w:ind w:firstLineChars="200" w:firstLine="504"/>
        <w:rPr>
          <w:rFonts w:ascii="宋体" w:eastAsia="宋体" w:hAnsi="宋体" w:cs="宋体"/>
          <w:bCs/>
          <w:spacing w:val="6"/>
          <w:lang w:bidi="ar"/>
        </w:rPr>
      </w:pPr>
      <w:r>
        <w:rPr>
          <w:rFonts w:ascii="宋体" w:eastAsia="宋体" w:hAnsi="宋体" w:cs="宋体" w:hint="eastAsia"/>
          <w:bCs/>
          <w:spacing w:val="6"/>
          <w:lang w:bidi="ar"/>
        </w:rPr>
        <w:t>第三列数据可能为空（如果无作者，在csv中填入的为“未找到”）。第五列数据可能为空（如果无图片，在csv中填入的为“未找到”）。</w:t>
      </w:r>
    </w:p>
    <w:p w14:paraId="44A55BDB" w14:textId="77777777" w:rsidR="0043077E" w:rsidRDefault="0043077E">
      <w:pPr>
        <w:pStyle w:val="a5"/>
        <w:snapToGrid w:val="0"/>
        <w:spacing w:line="400" w:lineRule="exact"/>
        <w:rPr>
          <w:rFonts w:ascii="宋体" w:eastAsia="宋体" w:hAnsi="宋体" w:cs="宋体"/>
          <w:bCs/>
          <w:spacing w:val="6"/>
          <w:lang w:bidi="ar"/>
        </w:rPr>
      </w:pPr>
    </w:p>
    <w:p w14:paraId="16C1AD70" w14:textId="77777777" w:rsidR="0043077E" w:rsidRDefault="00000000">
      <w:pPr>
        <w:pStyle w:val="msolistparagraph0"/>
        <w:widowControl/>
        <w:spacing w:line="440" w:lineRule="exact"/>
        <w:ind w:firstLineChars="0" w:firstLine="0"/>
        <w:rPr>
          <w:rFonts w:ascii="宋体" w:eastAsia="宋体" w:hAnsi="宋体" w:cs="宋体" w:hint="default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sz w:val="28"/>
          <w:szCs w:val="28"/>
        </w:rPr>
        <w:t>三、代码技术</w:t>
      </w:r>
    </w:p>
    <w:p w14:paraId="1F27631A" w14:textId="77777777" w:rsidR="0043077E" w:rsidRDefault="00000000">
      <w:pPr>
        <w:pStyle w:val="msolistparagraph0"/>
        <w:widowControl/>
        <w:spacing w:line="440" w:lineRule="exact"/>
        <w:ind w:firstLineChars="0"/>
        <w:rPr>
          <w:rFonts w:ascii="宋体" w:eastAsia="宋体" w:hAnsi="宋体" w:cs="宋体" w:hint="default"/>
          <w:bCs/>
          <w:spacing w:val="6"/>
          <w:sz w:val="24"/>
          <w:szCs w:val="24"/>
          <w:lang w:bidi="ar"/>
        </w:rPr>
      </w:pPr>
      <w:r>
        <w:rPr>
          <w:rFonts w:ascii="宋体" w:eastAsia="宋体" w:hAnsi="宋体" w:cs="宋体"/>
          <w:bCs/>
          <w:spacing w:val="6"/>
          <w:sz w:val="24"/>
          <w:szCs w:val="24"/>
          <w:lang w:bidi="ar"/>
        </w:rPr>
        <w:t>代码使用了</w:t>
      </w:r>
      <w:proofErr w:type="spellStart"/>
      <w:r>
        <w:rPr>
          <w:rFonts w:ascii="宋体" w:eastAsia="宋体" w:hAnsi="宋体" w:cs="宋体"/>
          <w:bCs/>
          <w:spacing w:val="6"/>
          <w:sz w:val="24"/>
          <w:szCs w:val="24"/>
          <w:lang w:bidi="ar"/>
        </w:rPr>
        <w:t>urllib</w:t>
      </w:r>
      <w:proofErr w:type="spellEnd"/>
      <w:r>
        <w:rPr>
          <w:rFonts w:ascii="宋体" w:eastAsia="宋体" w:hAnsi="宋体" w:cs="宋体"/>
          <w:bCs/>
          <w:spacing w:val="6"/>
          <w:sz w:val="24"/>
          <w:szCs w:val="24"/>
          <w:lang w:bidi="ar"/>
        </w:rPr>
        <w:t>库进行网站（html格式）的爬取，使用</w:t>
      </w:r>
      <w:proofErr w:type="spellStart"/>
      <w:r>
        <w:rPr>
          <w:rFonts w:ascii="宋体" w:eastAsia="宋体" w:hAnsi="宋体" w:cs="宋体"/>
          <w:bCs/>
          <w:spacing w:val="6"/>
          <w:sz w:val="24"/>
          <w:szCs w:val="24"/>
          <w:lang w:bidi="ar"/>
        </w:rPr>
        <w:t>xpath</w:t>
      </w:r>
      <w:proofErr w:type="spellEnd"/>
      <w:r>
        <w:rPr>
          <w:rFonts w:ascii="宋体" w:eastAsia="宋体" w:hAnsi="宋体" w:cs="宋体"/>
          <w:bCs/>
          <w:spacing w:val="6"/>
          <w:sz w:val="24"/>
          <w:szCs w:val="24"/>
          <w:lang w:bidi="ar"/>
        </w:rPr>
        <w:t>对html源码进行解析。</w:t>
      </w:r>
    </w:p>
    <w:p w14:paraId="4511A5E0" w14:textId="77777777" w:rsidR="0043077E" w:rsidRDefault="0043077E">
      <w:pPr>
        <w:pStyle w:val="msolistparagraph0"/>
        <w:widowControl/>
        <w:spacing w:line="440" w:lineRule="exact"/>
        <w:ind w:firstLineChars="0" w:firstLine="0"/>
        <w:rPr>
          <w:rFonts w:ascii="宋体" w:eastAsia="宋体" w:hAnsi="宋体" w:cs="宋体" w:hint="default"/>
          <w:b/>
          <w:bCs/>
          <w:sz w:val="28"/>
          <w:szCs w:val="28"/>
        </w:rPr>
      </w:pPr>
    </w:p>
    <w:p w14:paraId="51155C83" w14:textId="77777777" w:rsidR="0043077E" w:rsidRDefault="00000000">
      <w:pPr>
        <w:pStyle w:val="msolistparagraph0"/>
        <w:widowControl/>
        <w:spacing w:line="480" w:lineRule="exact"/>
        <w:ind w:firstLineChars="0" w:firstLine="0"/>
        <w:rPr>
          <w:rFonts w:ascii="宋体" w:eastAsia="宋体" w:hAnsi="宋体" w:cs="宋体" w:hint="default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sz w:val="28"/>
          <w:szCs w:val="28"/>
        </w:rPr>
        <w:t>四、代码注解</w:t>
      </w:r>
    </w:p>
    <w:p w14:paraId="3B8AFB23" w14:textId="77777777" w:rsidR="0043077E" w:rsidRDefault="00000000">
      <w:pPr>
        <w:pStyle w:val="msolistparagraph0"/>
        <w:widowControl/>
        <w:spacing w:line="48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1.网页结构分析</w:t>
      </w:r>
    </w:p>
    <w:p w14:paraId="5DD1369E" w14:textId="77777777" w:rsidR="0043077E" w:rsidRDefault="00000000">
      <w:pPr>
        <w:pStyle w:val="msolistparagraph0"/>
        <w:widowControl/>
        <w:spacing w:line="48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1.1 总览网页</w:t>
      </w:r>
    </w:p>
    <w:p w14:paraId="3E29417C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通过手动点击导航栏的Collections，可以到达下图界面。</w:t>
      </w:r>
    </w:p>
    <w:p w14:paraId="4FC21613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B71E67E" wp14:editId="2BA42679">
            <wp:simplePos x="0" y="0"/>
            <wp:positionH relativeFrom="column">
              <wp:posOffset>25400</wp:posOffset>
            </wp:positionH>
            <wp:positionV relativeFrom="paragraph">
              <wp:posOffset>111125</wp:posOffset>
            </wp:positionV>
            <wp:extent cx="5480050" cy="2962275"/>
            <wp:effectExtent l="0" t="0" r="635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sz w:val="24"/>
          <w:szCs w:val="24"/>
        </w:rPr>
        <w:t>将页面向下翻阅，可以看到如图界面，点击进去便可以得到中国的全部藏品。</w:t>
      </w:r>
    </w:p>
    <w:p w14:paraId="63D5C38C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hint="default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364BA5C" wp14:editId="5A4E436C">
            <wp:simplePos x="0" y="0"/>
            <wp:positionH relativeFrom="column">
              <wp:posOffset>-5715</wp:posOffset>
            </wp:positionH>
            <wp:positionV relativeFrom="paragraph">
              <wp:posOffset>658495</wp:posOffset>
            </wp:positionV>
            <wp:extent cx="5480050" cy="2962275"/>
            <wp:effectExtent l="0" t="0" r="635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BBBA3D" w14:textId="77777777" w:rsidR="0043077E" w:rsidRDefault="0043077E"/>
    <w:p w14:paraId="2EE46A9D" w14:textId="77777777" w:rsidR="0043077E" w:rsidRDefault="0043077E"/>
    <w:p w14:paraId="0BDAC235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 xml:space="preserve"> </w:t>
      </w:r>
    </w:p>
    <w:p w14:paraId="6259356E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然后便可以看到有Prehistoric China（史前中国）、Ancient China（古代中国）、Imperial China（帝制中国）、</w:t>
      </w:r>
      <w:bookmarkStart w:id="0" w:name="OLE_LINK1"/>
      <w:r>
        <w:rPr>
          <w:rFonts w:ascii="宋体" w:eastAsia="宋体" w:hAnsi="宋体" w:cs="宋体"/>
          <w:sz w:val="24"/>
          <w:szCs w:val="24"/>
        </w:rPr>
        <w:t>Modern and contemporary China</w:t>
      </w:r>
      <w:bookmarkEnd w:id="0"/>
      <w:r>
        <w:rPr>
          <w:rFonts w:ascii="宋体" w:eastAsia="宋体" w:hAnsi="宋体" w:cs="宋体"/>
          <w:sz w:val="24"/>
          <w:szCs w:val="24"/>
        </w:rPr>
        <w:t>（近现代中国）四个部分。</w:t>
      </w:r>
    </w:p>
    <w:p w14:paraId="1363B66C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其中，Prehistoric China部分包括</w:t>
      </w:r>
      <w:proofErr w:type="spellStart"/>
      <w:r>
        <w:rPr>
          <w:rFonts w:ascii="宋体" w:eastAsia="宋体" w:hAnsi="宋体" w:cs="宋体"/>
          <w:sz w:val="24"/>
          <w:szCs w:val="24"/>
        </w:rPr>
        <w:t>Majiayao</w:t>
      </w:r>
      <w:proofErr w:type="spellEnd"/>
      <w:r>
        <w:rPr>
          <w:rFonts w:ascii="宋体" w:eastAsia="宋体" w:hAnsi="宋体" w:cs="宋体"/>
          <w:sz w:val="24"/>
          <w:szCs w:val="24"/>
        </w:rPr>
        <w:t xml:space="preserve"> Culture（马家窑文化）、</w:t>
      </w:r>
      <w:proofErr w:type="spellStart"/>
      <w:r>
        <w:rPr>
          <w:rFonts w:ascii="宋体" w:eastAsia="宋体" w:hAnsi="宋体" w:cs="宋体"/>
          <w:sz w:val="24"/>
          <w:szCs w:val="24"/>
        </w:rPr>
        <w:t>Liangzhu</w:t>
      </w:r>
      <w:proofErr w:type="spellEnd"/>
      <w:r>
        <w:rPr>
          <w:rFonts w:ascii="宋体" w:eastAsia="宋体" w:hAnsi="宋体" w:cs="宋体"/>
          <w:sz w:val="24"/>
          <w:szCs w:val="24"/>
        </w:rPr>
        <w:t xml:space="preserve"> Culture（良渚文化）、Longshan Culture（龙山文化）和Other Culture（其他文化）。而马家窑文化、良渚文化、其他文化中并没有文物。</w:t>
      </w:r>
    </w:p>
    <w:p w14:paraId="735A1191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Ancient China部分包括The Shang period（商朝）、Zhou period（周朝）。</w:t>
      </w:r>
    </w:p>
    <w:p w14:paraId="6160DAB0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Imperial China部分包括Han Dynasty（汉朝）、The Six Dynasties（六朝）、Sui and Tang dynasties（隋唐）、Liao Dynasty（辽）、Song and Yuan dynasties（宋元）、Ming Dynasty（明）、Qing Dynasty（清）。</w:t>
      </w:r>
    </w:p>
    <w:p w14:paraId="5BB28B3F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Modern and contemporary China只有这一部分。</w:t>
      </w:r>
    </w:p>
    <w:p w14:paraId="6B94CCA5" w14:textId="77777777" w:rsidR="0043077E" w:rsidRDefault="0043077E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467BD133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1.2 各朝各代网页</w:t>
      </w:r>
    </w:p>
    <w:p w14:paraId="171563BA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2A9F9403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hint="default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77D6493" wp14:editId="708802D0">
            <wp:simplePos x="0" y="0"/>
            <wp:positionH relativeFrom="column">
              <wp:posOffset>84455</wp:posOffset>
            </wp:positionH>
            <wp:positionV relativeFrom="paragraph">
              <wp:posOffset>3544570</wp:posOffset>
            </wp:positionV>
            <wp:extent cx="5480050" cy="2962275"/>
            <wp:effectExtent l="0" t="0" r="635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CE0D43C" wp14:editId="483AC036">
            <wp:simplePos x="0" y="0"/>
            <wp:positionH relativeFrom="column">
              <wp:posOffset>41910</wp:posOffset>
            </wp:positionH>
            <wp:positionV relativeFrom="paragraph">
              <wp:posOffset>122555</wp:posOffset>
            </wp:positionV>
            <wp:extent cx="5480050" cy="2962275"/>
            <wp:effectExtent l="0" t="0" r="635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FE0ED5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hint="default"/>
        </w:rPr>
      </w:pPr>
    </w:p>
    <w:p w14:paraId="1B8BCFC2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每个朝代的页面均有对这个朝代的总体介绍。然后将页面向下翻阅，可以看到一些文物的图片。通过文物的图片点进去便可以进入文物的具体介绍页面。</w:t>
      </w:r>
    </w:p>
    <w:p w14:paraId="5DADF8CD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762EBA91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1.3 文物介绍页面</w:t>
      </w:r>
    </w:p>
    <w:p w14:paraId="79B854AB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2F951809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ECBD39" wp14:editId="6523F2DF">
            <wp:simplePos x="0" y="0"/>
            <wp:positionH relativeFrom="column">
              <wp:posOffset>-31750</wp:posOffset>
            </wp:positionH>
            <wp:positionV relativeFrom="paragraph">
              <wp:posOffset>100965</wp:posOffset>
            </wp:positionV>
            <wp:extent cx="5480050" cy="2962275"/>
            <wp:effectExtent l="0" t="0" r="635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C7EB1D" w14:textId="77777777" w:rsidR="0043077E" w:rsidRDefault="00000000">
      <w:pPr>
        <w:pStyle w:val="msolistparagraph0"/>
        <w:widowControl/>
        <w:spacing w:line="440" w:lineRule="exact"/>
        <w:ind w:firstLine="48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网站由法语编写，最上面最粗体的字是文物的标题。然后下面一行是文物的作者。下面几段文字是文物的介绍。页面的右侧是文物的图片，部分文物没有图片。</w:t>
      </w:r>
    </w:p>
    <w:p w14:paraId="619362D8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6E43D1DB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1.4 总体分析</w:t>
      </w:r>
    </w:p>
    <w:p w14:paraId="3AD6B326" w14:textId="77777777" w:rsidR="0043077E" w:rsidRDefault="00000000">
      <w:pPr>
        <w:pStyle w:val="msolistparagraph0"/>
        <w:widowControl/>
        <w:spacing w:line="440" w:lineRule="exact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F293393" wp14:editId="5AAC4AB8">
            <wp:simplePos x="0" y="0"/>
            <wp:positionH relativeFrom="column">
              <wp:posOffset>86995</wp:posOffset>
            </wp:positionH>
            <wp:positionV relativeFrom="paragraph">
              <wp:posOffset>677545</wp:posOffset>
            </wp:positionV>
            <wp:extent cx="5480050" cy="2962275"/>
            <wp:effectExtent l="0" t="0" r="635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sz w:val="24"/>
          <w:szCs w:val="24"/>
        </w:rPr>
        <w:t>这个网站是嵌套关系。总页面嵌套各朝各代的网页，各朝各代的网页嵌套文物的页面。其中页面间的嵌套均通过&lt;a&gt;进行跳转。</w:t>
      </w:r>
    </w:p>
    <w:p w14:paraId="59A3848E" w14:textId="77777777" w:rsidR="0043077E" w:rsidRDefault="00000000">
      <w:pPr>
        <w:pStyle w:val="msolistparagraph0"/>
        <w:widowControl/>
        <w:spacing w:line="440" w:lineRule="exact"/>
        <w:ind w:firstLineChars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lastRenderedPageBreak/>
        <w:t>通过开发者模式的网络界面查看，可以发现所有的页面均为GET请求。同时，可以发现代码均为HTML格式，而不是</w:t>
      </w:r>
      <w:proofErr w:type="spellStart"/>
      <w:r>
        <w:rPr>
          <w:rFonts w:ascii="宋体" w:eastAsia="宋体" w:hAnsi="宋体" w:cs="宋体"/>
          <w:sz w:val="24"/>
          <w:szCs w:val="24"/>
        </w:rPr>
        <w:t>json</w:t>
      </w:r>
      <w:proofErr w:type="spellEnd"/>
      <w:r>
        <w:rPr>
          <w:rFonts w:ascii="宋体" w:eastAsia="宋体" w:hAnsi="宋体" w:cs="宋体"/>
          <w:sz w:val="24"/>
          <w:szCs w:val="24"/>
        </w:rPr>
        <w:t>格式，从而确定用</w:t>
      </w:r>
      <w:proofErr w:type="spellStart"/>
      <w:r>
        <w:rPr>
          <w:rFonts w:ascii="宋体" w:eastAsia="宋体" w:hAnsi="宋体" w:cs="宋体"/>
          <w:sz w:val="24"/>
          <w:szCs w:val="24"/>
        </w:rPr>
        <w:t>xpath</w:t>
      </w:r>
      <w:proofErr w:type="spellEnd"/>
      <w:r>
        <w:rPr>
          <w:rFonts w:ascii="宋体" w:eastAsia="宋体" w:hAnsi="宋体" w:cs="宋体"/>
          <w:sz w:val="24"/>
          <w:szCs w:val="24"/>
        </w:rPr>
        <w:t>作为解析方式。</w:t>
      </w:r>
    </w:p>
    <w:p w14:paraId="71212DED" w14:textId="77777777" w:rsidR="0043077E" w:rsidRDefault="0043077E">
      <w:pPr>
        <w:pStyle w:val="msolistparagraph0"/>
        <w:widowControl/>
        <w:spacing w:line="440" w:lineRule="exact"/>
        <w:ind w:firstLineChars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20EBBDFB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2.主函数讲解</w:t>
      </w:r>
    </w:p>
    <w:p w14:paraId="0EE41AC8" w14:textId="77777777" w:rsidR="0043077E" w:rsidRDefault="00000000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EBB5727" wp14:editId="140B32A3">
            <wp:simplePos x="0" y="0"/>
            <wp:positionH relativeFrom="column">
              <wp:posOffset>99695</wp:posOffset>
            </wp:positionH>
            <wp:positionV relativeFrom="paragraph">
              <wp:posOffset>195580</wp:posOffset>
            </wp:positionV>
            <wp:extent cx="3562350" cy="3062605"/>
            <wp:effectExtent l="0" t="0" r="0" b="444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E420E7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4DCF2B3D" w14:textId="77777777" w:rsidR="0043077E" w:rsidRDefault="0043077E">
      <w:pPr>
        <w:pStyle w:val="msolistparagraph0"/>
        <w:widowControl/>
        <w:spacing w:line="440" w:lineRule="exact"/>
        <w:ind w:firstLineChars="0" w:firstLine="0"/>
        <w:jc w:val="left"/>
        <w:rPr>
          <w:rFonts w:ascii="宋体" w:eastAsia="宋体" w:hAnsi="宋体" w:cs="宋体" w:hint="default"/>
          <w:sz w:val="24"/>
          <w:szCs w:val="24"/>
        </w:rPr>
      </w:pPr>
    </w:p>
    <w:p w14:paraId="1FBA9D87" w14:textId="77777777" w:rsidR="0043077E" w:rsidRDefault="0043077E"/>
    <w:p w14:paraId="5539F9C4" w14:textId="77777777" w:rsidR="0043077E" w:rsidRDefault="0043077E"/>
    <w:p w14:paraId="2C2FB71C" w14:textId="77777777" w:rsidR="0043077E" w:rsidRDefault="0043077E"/>
    <w:p w14:paraId="3D907E05" w14:textId="77777777" w:rsidR="0043077E" w:rsidRDefault="0043077E"/>
    <w:p w14:paraId="6B3F5F47" w14:textId="77777777" w:rsidR="0043077E" w:rsidRDefault="0043077E"/>
    <w:p w14:paraId="79372259" w14:textId="77777777" w:rsidR="0043077E" w:rsidRDefault="0043077E"/>
    <w:p w14:paraId="532D9E67" w14:textId="77777777" w:rsidR="0043077E" w:rsidRDefault="0043077E"/>
    <w:p w14:paraId="1822A8D1" w14:textId="77777777" w:rsidR="0043077E" w:rsidRDefault="0043077E"/>
    <w:p w14:paraId="04B313C6" w14:textId="77777777" w:rsidR="0043077E" w:rsidRDefault="0043077E"/>
    <w:p w14:paraId="650A4F18" w14:textId="77777777" w:rsidR="0043077E" w:rsidRDefault="0043077E"/>
    <w:p w14:paraId="57894673" w14:textId="77777777" w:rsidR="0043077E" w:rsidRDefault="0043077E"/>
    <w:p w14:paraId="486097D9" w14:textId="77777777" w:rsidR="0043077E" w:rsidRDefault="0043077E"/>
    <w:p w14:paraId="3CAE3327" w14:textId="77777777" w:rsidR="0043077E" w:rsidRDefault="0043077E"/>
    <w:p w14:paraId="01ED3869" w14:textId="77777777" w:rsidR="0043077E" w:rsidRDefault="0043077E"/>
    <w:p w14:paraId="0499D470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url_list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列表里面包含了各朝各代的网址，通过for循环对每个网址进行遍历。经过三个函数后，得到了各个文物对应的网址。</w:t>
      </w:r>
    </w:p>
    <w:p w14:paraId="1C777A53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real_url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列表里面存放了各个文物详细介绍的网址，通过for循环对每个网址进行遍历。经过三个函数后，获取到了每个文物的作者、介绍、朝代、标题等信息。</w:t>
      </w:r>
    </w:p>
    <w:p w14:paraId="2E9C7E03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通过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save_data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()函数将信息存入到csv文件中。通过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down_load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()函数将文物对应的图片下载下来。</w:t>
      </w:r>
    </w:p>
    <w:p w14:paraId="449B08B4" w14:textId="77777777" w:rsidR="0043077E" w:rsidRDefault="0043077E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</w:p>
    <w:p w14:paraId="0AA9A7CA" w14:textId="77777777" w:rsidR="0043077E" w:rsidRDefault="00000000">
      <w:pPr>
        <w:numPr>
          <w:ilvl w:val="0"/>
          <w:numId w:val="1"/>
        </w:num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子函数讲解</w:t>
      </w:r>
    </w:p>
    <w:p w14:paraId="2996A9A1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url_list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和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real_url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的for循环遍历中的3个函数是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urllib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爬虫方式的常规写法。包括如下内容：</w:t>
      </w:r>
    </w:p>
    <w:p w14:paraId="13F656A3" w14:textId="77777777" w:rsidR="0043077E" w:rsidRDefault="00000000">
      <w:pPr>
        <w:numPr>
          <w:ilvl w:val="0"/>
          <w:numId w:val="2"/>
        </w:num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请求对象的定制（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create_request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）</w:t>
      </w:r>
    </w:p>
    <w:p w14:paraId="6C667A30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（2）获取网页的源码(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get_content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)</w:t>
      </w:r>
    </w:p>
    <w:p w14:paraId="326A6E83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lastRenderedPageBreak/>
        <w:t>（3）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get_element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或者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down_load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（获取元素或下载）</w:t>
      </w:r>
    </w:p>
    <w:p w14:paraId="381E60CC" w14:textId="77777777" w:rsidR="0043077E" w:rsidRDefault="0043077E">
      <w:p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</w:p>
    <w:p w14:paraId="00743759" w14:textId="77777777" w:rsidR="0043077E" w:rsidRDefault="00000000">
      <w:pPr>
        <w:numPr>
          <w:ilvl w:val="1"/>
          <w:numId w:val="1"/>
        </w:num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create_request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和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get_content</w:t>
      </w:r>
      <w:proofErr w:type="spellEnd"/>
    </w:p>
    <w:p w14:paraId="057BFE85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create_request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函数主要是为了解决网站的反爬问题。headers中包含User-Agent和Cookie。然后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create_request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函数和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get_content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函数模拟浏览器通过HTTP协议访问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url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，获取服务器返回的html代码。</w:t>
      </w:r>
    </w:p>
    <w:p w14:paraId="00DFD5BD" w14:textId="77777777" w:rsidR="0043077E" w:rsidRDefault="0043077E">
      <w:p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</w:p>
    <w:p w14:paraId="26177316" w14:textId="77777777" w:rsidR="0043077E" w:rsidRDefault="00000000">
      <w:pPr>
        <w:numPr>
          <w:ilvl w:val="1"/>
          <w:numId w:val="1"/>
        </w:num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t>get_element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</w:t>
      </w:r>
    </w:p>
    <w:p w14:paraId="6CA6C8C4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在爬取文物网址和文物信息（如作者、介绍等）时，通过对网址结构进行分析，写出元素对应的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xpath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路径。然后再利用之前爬取出的网页源码，对网页源码进行解析，然后将获取到的元素打印。</w:t>
      </w:r>
    </w:p>
    <w:p w14:paraId="5570FCCD" w14:textId="25041B30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其中，文物的网址并非直接给出，需要通过一定的解码手段得到原网址。本</w:t>
      </w:r>
      <w:r w:rsidR="0079371E">
        <w:rPr>
          <w:rFonts w:ascii="宋体" w:eastAsia="宋体" w:hAnsi="宋体" w:cs="宋体" w:hint="eastAsia"/>
          <w:sz w:val="24"/>
          <w:lang w:bidi="ar"/>
        </w:rPr>
        <w:t>网站</w:t>
      </w:r>
      <w:r>
        <w:rPr>
          <w:rFonts w:ascii="宋体" w:eastAsia="宋体" w:hAnsi="宋体" w:cs="宋体" w:hint="eastAsia"/>
          <w:sz w:val="24"/>
          <w:lang w:bidi="ar"/>
        </w:rPr>
        <w:t>中，需要</w:t>
      </w:r>
      <w:r w:rsidR="00252884">
        <w:rPr>
          <w:rFonts w:ascii="宋体" w:eastAsia="宋体" w:hAnsi="宋体" w:cs="宋体" w:hint="eastAsia"/>
          <w:sz w:val="24"/>
          <w:lang w:bidi="ar"/>
        </w:rPr>
        <w:t>去处开头的“/</w:t>
      </w:r>
      <w:proofErr w:type="spellStart"/>
      <w:r w:rsidR="00252884">
        <w:rPr>
          <w:rFonts w:ascii="宋体" w:eastAsia="宋体" w:hAnsi="宋体" w:cs="宋体" w:hint="eastAsia"/>
          <w:sz w:val="24"/>
          <w:lang w:bidi="ar"/>
        </w:rPr>
        <w:t>en</w:t>
      </w:r>
      <w:proofErr w:type="spellEnd"/>
      <w:r w:rsidR="00252884">
        <w:rPr>
          <w:rFonts w:ascii="宋体" w:eastAsia="宋体" w:hAnsi="宋体" w:cs="宋体" w:hint="eastAsia"/>
          <w:sz w:val="24"/>
          <w:lang w:bidi="ar"/>
        </w:rPr>
        <w:t>/”，并</w:t>
      </w:r>
      <w:r>
        <w:rPr>
          <w:rFonts w:ascii="宋体" w:eastAsia="宋体" w:hAnsi="宋体" w:cs="宋体" w:hint="eastAsia"/>
          <w:sz w:val="24"/>
          <w:lang w:bidi="ar"/>
        </w:rPr>
        <w:t>在爬取到的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href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标签前面补全缺省的网址信息。</w:t>
      </w:r>
    </w:p>
    <w:p w14:paraId="6A9F34CA" w14:textId="77777777" w:rsidR="0043077E" w:rsidRDefault="00000000">
      <w:p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CA244ED" wp14:editId="483AE3EE">
            <wp:simplePos x="0" y="0"/>
            <wp:positionH relativeFrom="column">
              <wp:posOffset>37465</wp:posOffset>
            </wp:positionH>
            <wp:positionV relativeFrom="paragraph">
              <wp:posOffset>1812925</wp:posOffset>
            </wp:positionV>
            <wp:extent cx="5480685" cy="2223770"/>
            <wp:effectExtent l="0" t="0" r="5715" b="508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6470545" wp14:editId="3DA1D972">
            <wp:simplePos x="0" y="0"/>
            <wp:positionH relativeFrom="column">
              <wp:posOffset>116205</wp:posOffset>
            </wp:positionH>
            <wp:positionV relativeFrom="paragraph">
              <wp:posOffset>70485</wp:posOffset>
            </wp:positionV>
            <wp:extent cx="5186680" cy="1614805"/>
            <wp:effectExtent l="0" t="0" r="4445" b="444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B90DEF" w14:textId="77777777" w:rsidR="0043077E" w:rsidRDefault="00000000">
      <w:pPr>
        <w:numPr>
          <w:ilvl w:val="1"/>
          <w:numId w:val="1"/>
        </w:num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proofErr w:type="spellStart"/>
      <w:r>
        <w:rPr>
          <w:rFonts w:ascii="宋体" w:eastAsia="宋体" w:hAnsi="宋体" w:cs="宋体" w:hint="eastAsia"/>
          <w:sz w:val="24"/>
          <w:lang w:bidi="ar"/>
        </w:rPr>
        <w:lastRenderedPageBreak/>
        <w:t>save_data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</w:t>
      </w:r>
    </w:p>
    <w:p w14:paraId="6E5880E2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此函数调用了csv库，并用了向csv中写数据的函数。</w:t>
      </w:r>
    </w:p>
    <w:p w14:paraId="54555011" w14:textId="77777777" w:rsidR="0043077E" w:rsidRDefault="0043077E">
      <w:p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</w:p>
    <w:p w14:paraId="67ED80A7" w14:textId="77777777" w:rsidR="0043077E" w:rsidRDefault="00000000">
      <w:pPr>
        <w:tabs>
          <w:tab w:val="left" w:pos="2258"/>
        </w:tabs>
        <w:spacing w:line="440" w:lineRule="exact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 xml:space="preserve">3.4 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down_load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</w:t>
      </w:r>
    </w:p>
    <w:p w14:paraId="1D6D76C3" w14:textId="77777777" w:rsidR="0043077E" w:rsidRDefault="00000000">
      <w:pPr>
        <w:tabs>
          <w:tab w:val="left" w:pos="2258"/>
        </w:tabs>
        <w:spacing w:line="440" w:lineRule="exact"/>
        <w:ind w:firstLineChars="200" w:firstLine="48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 w:hint="eastAsia"/>
          <w:sz w:val="24"/>
          <w:lang w:bidi="ar"/>
        </w:rPr>
        <w:t>由于有4个文物的名字无法直接用网站中爬取的名字，所以我们将这几个网站单独写出进行命名。还有一些网站没有图片，所以直接跳过。剩余的利用</w:t>
      </w:r>
      <w:proofErr w:type="spellStart"/>
      <w:r>
        <w:rPr>
          <w:rFonts w:ascii="宋体" w:eastAsia="宋体" w:hAnsi="宋体" w:cs="宋体" w:hint="eastAsia"/>
          <w:sz w:val="24"/>
          <w:lang w:bidi="ar"/>
        </w:rPr>
        <w:t>urllib.request.urlretrieve</w:t>
      </w:r>
      <w:proofErr w:type="spellEnd"/>
      <w:r>
        <w:rPr>
          <w:rFonts w:ascii="宋体" w:eastAsia="宋体" w:hAnsi="宋体" w:cs="宋体" w:hint="eastAsia"/>
          <w:sz w:val="24"/>
          <w:lang w:bidi="ar"/>
        </w:rPr>
        <w:t>函数进行下载即可。</w:t>
      </w:r>
    </w:p>
    <w:sectPr w:rsidR="0043077E">
      <w:pgSz w:w="12240" w:h="15840"/>
      <w:pgMar w:top="1440" w:right="1800" w:bottom="1440" w:left="1800" w:header="720" w:footer="720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F4BA10" w14:textId="77777777" w:rsidR="00F14DA6" w:rsidRDefault="00F14DA6" w:rsidP="0079371E">
      <w:r>
        <w:separator/>
      </w:r>
    </w:p>
  </w:endnote>
  <w:endnote w:type="continuationSeparator" w:id="0">
    <w:p w14:paraId="48B55780" w14:textId="77777777" w:rsidR="00F14DA6" w:rsidRDefault="00F14DA6" w:rsidP="007937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57DE1B" w14:textId="77777777" w:rsidR="00F14DA6" w:rsidRDefault="00F14DA6" w:rsidP="0079371E">
      <w:r>
        <w:separator/>
      </w:r>
    </w:p>
  </w:footnote>
  <w:footnote w:type="continuationSeparator" w:id="0">
    <w:p w14:paraId="79A062B1" w14:textId="77777777" w:rsidR="00F14DA6" w:rsidRDefault="00F14DA6" w:rsidP="007937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49C83BA"/>
    <w:multiLevelType w:val="singleLevel"/>
    <w:tmpl w:val="A49C83BA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03E8D34"/>
    <w:multiLevelType w:val="multilevel"/>
    <w:tmpl w:val="003E8D34"/>
    <w:lvl w:ilvl="0">
      <w:start w:val="3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 w16cid:durableId="1698895619">
    <w:abstractNumId w:val="1"/>
  </w:num>
  <w:num w:numId="2" w16cid:durableId="193468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MzNzM5Nzg2ZDhlZWYzZWQ2ODE2MDBjMDY2MjU1ZTgifQ=="/>
  </w:docVars>
  <w:rsids>
    <w:rsidRoot w:val="16957F29"/>
    <w:rsid w:val="00214F97"/>
    <w:rsid w:val="00252884"/>
    <w:rsid w:val="0043077E"/>
    <w:rsid w:val="00666E4D"/>
    <w:rsid w:val="0079371E"/>
    <w:rsid w:val="00F14DA6"/>
    <w:rsid w:val="0F776679"/>
    <w:rsid w:val="16957F29"/>
    <w:rsid w:val="6BE2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27FA12"/>
  <w15:docId w15:val="{5C9349EC-E9F2-42F9-8E2F-D754D5213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rPr>
      <w:sz w:val="24"/>
    </w:rPr>
  </w:style>
  <w:style w:type="character" w:styleId="a6">
    <w:name w:val="FollowedHyperlink"/>
    <w:basedOn w:val="a0"/>
    <w:rPr>
      <w:color w:val="96607D"/>
      <w:u w:val="single"/>
    </w:rPr>
  </w:style>
  <w:style w:type="character" w:styleId="a7">
    <w:name w:val="Hyperlink"/>
    <w:basedOn w:val="a0"/>
    <w:rPr>
      <w:color w:val="0000FF"/>
      <w:u w:val="single"/>
    </w:rPr>
  </w:style>
  <w:style w:type="paragraph" w:customStyle="1" w:styleId="msolistparagraph0">
    <w:name w:val="msolistparagraph"/>
    <w:basedOn w:val="a"/>
    <w:pPr>
      <w:ind w:firstLineChars="200" w:firstLine="420"/>
    </w:pPr>
    <w:rPr>
      <w:rFonts w:ascii="等线" w:eastAsia="等线" w:hAnsi="等线" w:cs="Times New Roman" w:hint="eastAsi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cernuschi.paris.fr/en/collections/chinese-collections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388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甯宓</dc:creator>
  <cp:lastModifiedBy>wps10142002@outlook.com</cp:lastModifiedBy>
  <cp:revision>5</cp:revision>
  <dcterms:created xsi:type="dcterms:W3CDTF">2024-04-10T03:12:00Z</dcterms:created>
  <dcterms:modified xsi:type="dcterms:W3CDTF">2024-04-10T10:32:00Z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A1A4BE7D6542488DAE495649D5B450B6_11</vt:lpwstr>
  </property>
</Properties>
</file>